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C29D0" w14:textId="77777777" w:rsidR="000429DC" w:rsidRDefault="000429DC">
      <w:pPr>
        <w:pStyle w:val="BodyText"/>
        <w:rPr>
          <w:rFonts w:ascii="Times New Roman"/>
        </w:rPr>
      </w:pPr>
    </w:p>
    <w:p w14:paraId="218CCDDB" w14:textId="77777777" w:rsidR="000429DC" w:rsidRDefault="000429DC">
      <w:pPr>
        <w:pStyle w:val="BodyText"/>
        <w:spacing w:before="189"/>
        <w:rPr>
          <w:rFonts w:ascii="Times New Roman"/>
        </w:rPr>
      </w:pPr>
    </w:p>
    <w:p w14:paraId="31C2145D" w14:textId="77777777" w:rsidR="000429DC" w:rsidRDefault="007E3D8A" w:rsidP="007E3D8A">
      <w:pPr>
        <w:pStyle w:val="Heading1"/>
      </w:pPr>
      <w:r>
        <w:t>BRIDGE</w:t>
      </w:r>
      <w:r>
        <w:rPr>
          <w:spacing w:val="-3"/>
        </w:rPr>
        <w:t xml:space="preserve"> </w:t>
      </w:r>
      <w:r>
        <w:t>DECK</w:t>
      </w:r>
      <w:r>
        <w:rPr>
          <w:spacing w:val="-3"/>
        </w:rPr>
        <w:t xml:space="preserve"> </w:t>
      </w:r>
      <w:r>
        <w:t>GROOVING</w:t>
      </w:r>
      <w:r>
        <w:rPr>
          <w:spacing w:val="-3"/>
        </w:rPr>
        <w:t xml:space="preserve"> </w:t>
      </w:r>
      <w:r>
        <w:rPr>
          <w:spacing w:val="-2"/>
        </w:rPr>
        <w:t>(LONGITUDINAL)</w:t>
      </w:r>
    </w:p>
    <w:p w14:paraId="7D940A66" w14:textId="77777777" w:rsidR="000429DC" w:rsidRDefault="007E3D8A">
      <w:pPr>
        <w:pStyle w:val="BodyText"/>
        <w:spacing w:before="1"/>
        <w:ind w:left="119"/>
      </w:pPr>
      <w:r>
        <w:t>Effective:</w:t>
      </w:r>
      <w:r>
        <w:rPr>
          <w:spacing w:val="56"/>
        </w:rPr>
        <w:t xml:space="preserve"> </w:t>
      </w:r>
      <w:r>
        <w:t>December</w:t>
      </w:r>
      <w:r>
        <w:rPr>
          <w:spacing w:val="-5"/>
        </w:rPr>
        <w:t xml:space="preserve"> </w:t>
      </w:r>
      <w:r>
        <w:t>29,</w:t>
      </w:r>
      <w:r>
        <w:rPr>
          <w:spacing w:val="-3"/>
        </w:rPr>
        <w:t xml:space="preserve"> </w:t>
      </w:r>
      <w:r>
        <w:rPr>
          <w:spacing w:val="-4"/>
        </w:rPr>
        <w:t>2014</w:t>
      </w:r>
    </w:p>
    <w:p w14:paraId="335FEA5C" w14:textId="77777777" w:rsidR="000429DC" w:rsidRDefault="007E3D8A">
      <w:pPr>
        <w:pStyle w:val="BodyText"/>
        <w:spacing w:before="2"/>
        <w:ind w:left="119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4D1C108C" wp14:editId="48B3BC60">
                <wp:simplePos x="0" y="0"/>
                <wp:positionH relativeFrom="page">
                  <wp:posOffset>800093</wp:posOffset>
                </wp:positionH>
                <wp:positionV relativeFrom="paragraph">
                  <wp:posOffset>2854</wp:posOffset>
                </wp:positionV>
                <wp:extent cx="9525" cy="1600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38" y="0"/>
                              </a:moveTo>
                              <a:lnTo>
                                <a:pt x="0" y="0"/>
                              </a:lnTo>
                              <a:lnTo>
                                <a:pt x="0" y="160013"/>
                              </a:lnTo>
                              <a:lnTo>
                                <a:pt x="9138" y="160013"/>
                              </a:lnTo>
                              <a:lnTo>
                                <a:pt x="91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DFE19" id="Graphic 1" o:spid="_x0000_s1026" style="position:absolute;margin-left:63pt;margin-top:.2pt;width:.75pt;height:12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" path="m9138,l,,,160013r9138,l9138,xe" fillcolor="black" stroked="f">
                <v:path arrowok="t"/>
                <w10:wrap anchorx="page"/>
              </v:shape>
            </w:pict>
          </mc:Fallback>
        </mc:AlternateContent>
      </w:r>
      <w:r>
        <w:t>Revised:</w:t>
      </w:r>
      <w:r>
        <w:rPr>
          <w:spacing w:val="57"/>
        </w:rPr>
        <w:t xml:space="preserve"> </w:t>
      </w:r>
      <w:r>
        <w:t>March</w:t>
      </w:r>
      <w:r>
        <w:rPr>
          <w:spacing w:val="-3"/>
        </w:rPr>
        <w:t xml:space="preserve"> </w:t>
      </w:r>
      <w:r>
        <w:t>29,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14:paraId="01AE9648" w14:textId="77777777" w:rsidR="000429DC" w:rsidRDefault="000429DC">
      <w:pPr>
        <w:pStyle w:val="BodyText"/>
        <w:spacing w:before="252"/>
      </w:pPr>
    </w:p>
    <w:p w14:paraId="21C7E6E1" w14:textId="77777777" w:rsidR="000429DC" w:rsidRDefault="007E3D8A">
      <w:pPr>
        <w:pStyle w:val="BodyText"/>
        <w:ind w:left="119"/>
        <w:jc w:val="both"/>
      </w:pPr>
      <w:r>
        <w:t>Revise</w:t>
      </w:r>
      <w:r>
        <w:rPr>
          <w:spacing w:val="-2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503.16(a)(</w:t>
      </w:r>
      <w:proofErr w:type="gramStart"/>
      <w:r>
        <w:t>3)b.</w:t>
      </w:r>
      <w:proofErr w:type="gramEnd"/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read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rPr>
          <w:spacing w:val="-2"/>
        </w:rPr>
        <w:t>follows.</w:t>
      </w:r>
    </w:p>
    <w:p w14:paraId="0CF10B5A" w14:textId="77777777" w:rsidR="000429DC" w:rsidRDefault="000429DC">
      <w:pPr>
        <w:pStyle w:val="BodyText"/>
      </w:pPr>
    </w:p>
    <w:p w14:paraId="164D3C5C" w14:textId="77777777" w:rsidR="000429DC" w:rsidRDefault="000429DC">
      <w:pPr>
        <w:pStyle w:val="BodyText"/>
      </w:pPr>
    </w:p>
    <w:p w14:paraId="2C1165E5" w14:textId="77777777" w:rsidR="000429DC" w:rsidRDefault="007E3D8A">
      <w:pPr>
        <w:pStyle w:val="BodyText"/>
        <w:ind w:left="119" w:right="116"/>
        <w:jc w:val="both"/>
      </w:pPr>
      <w:r>
        <w:t>b.</w:t>
      </w:r>
      <w:r>
        <w:rPr>
          <w:spacing w:val="40"/>
        </w:rPr>
        <w:t xml:space="preserve">  </w:t>
      </w:r>
      <w:r>
        <w:t>Saw Cut Grooving.</w:t>
      </w:r>
      <w:r>
        <w:rPr>
          <w:spacing w:val="40"/>
        </w:rPr>
        <w:t xml:space="preserve"> </w:t>
      </w:r>
      <w:r>
        <w:t>The grooving operation shall not be started until after the expiration of the required curing or protection period and after correcting excessive variations by grinding or cutting has been completed.</w:t>
      </w:r>
    </w:p>
    <w:p w14:paraId="327EDF2E" w14:textId="77777777" w:rsidR="000429DC" w:rsidRDefault="000429DC">
      <w:pPr>
        <w:pStyle w:val="BodyText"/>
      </w:pPr>
    </w:p>
    <w:p w14:paraId="4844AB25" w14:textId="77777777" w:rsidR="000429DC" w:rsidRDefault="007E3D8A">
      <w:pPr>
        <w:pStyle w:val="BodyText"/>
        <w:spacing w:before="1"/>
        <w:ind w:left="119" w:right="115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24E8FD5" wp14:editId="0AF0B9DF">
                <wp:simplePos x="0" y="0"/>
                <wp:positionH relativeFrom="page">
                  <wp:posOffset>800093</wp:posOffset>
                </wp:positionH>
                <wp:positionV relativeFrom="paragraph">
                  <wp:posOffset>645216</wp:posOffset>
                </wp:positionV>
                <wp:extent cx="9525" cy="1600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38" y="0"/>
                              </a:moveTo>
                              <a:lnTo>
                                <a:pt x="0" y="0"/>
                              </a:lnTo>
                              <a:lnTo>
                                <a:pt x="0" y="160013"/>
                              </a:lnTo>
                              <a:lnTo>
                                <a:pt x="9138" y="160013"/>
                              </a:lnTo>
                              <a:lnTo>
                                <a:pt x="91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BFBE5" id="Graphic 2" o:spid="_x0000_s1026" style="position:absolute;margin-left:63pt;margin-top:50.8pt;width:.75pt;height:12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" path="m9138,l,,,160013r9138,l9138,xe" fillcolor="black" stroked="f">
                <v:path arrowok="t"/>
                <w10:wrap anchorx="page"/>
              </v:shape>
            </w:pict>
          </mc:Fallback>
        </mc:AlternateContent>
      </w:r>
      <w:r>
        <w:t>The grooves shall be cut into the hardened concrete, p</w:t>
      </w:r>
      <w:r>
        <w:t>arallel to the centerline of the roadway, using a mechanical saw device equipped with diamond blades that will leave grooves 1/8 in. wide and 3/16 in. ±</w:t>
      </w:r>
      <w:r>
        <w:rPr>
          <w:spacing w:val="-7"/>
        </w:rPr>
        <w:t xml:space="preserve"> </w:t>
      </w:r>
      <w:r>
        <w:t>1/16 in. deep (3 mm wide and 5 mm</w:t>
      </w:r>
      <w:r>
        <w:rPr>
          <w:spacing w:val="-1"/>
        </w:rPr>
        <w:t xml:space="preserve"> </w:t>
      </w:r>
      <w:r>
        <w:t>±</w:t>
      </w:r>
      <w:r>
        <w:rPr>
          <w:spacing w:val="-7"/>
        </w:rPr>
        <w:t xml:space="preserve"> </w:t>
      </w:r>
      <w:r>
        <w:t>1.5</w:t>
      </w:r>
      <w:r>
        <w:rPr>
          <w:spacing w:val="-3"/>
        </w:rPr>
        <w:t xml:space="preserve"> </w:t>
      </w:r>
      <w:r>
        <w:t>mm deep), with a uniform spacing of 3/4 in. ±</w:t>
      </w:r>
      <w:r>
        <w:rPr>
          <w:spacing w:val="-3"/>
        </w:rPr>
        <w:t xml:space="preserve"> </w:t>
      </w:r>
      <w:r>
        <w:t>1/16 in. (20 mm ±</w:t>
      </w:r>
      <w:r>
        <w:rPr>
          <w:spacing w:val="-3"/>
        </w:rPr>
        <w:t xml:space="preserve"> </w:t>
      </w:r>
      <w:r>
        <w:t>1.5 mm) centers.</w:t>
      </w:r>
      <w:r>
        <w:rPr>
          <w:spacing w:val="67"/>
        </w:rPr>
        <w:t xml:space="preserve"> </w:t>
      </w:r>
      <w:r>
        <w:t>The grooving shall typically extend the full width of the traffic lanes and terminate at the edge of the traffic lane or shoulder.</w:t>
      </w:r>
      <w:r>
        <w:rPr>
          <w:spacing w:val="40"/>
        </w:rPr>
        <w:t xml:space="preserve"> </w:t>
      </w:r>
      <w:r>
        <w:t>If the bridge has a variable width traffic lane, the grooving shall remain parallel to the centerline of th</w:t>
      </w:r>
      <w:r>
        <w:t>e main roadway.</w:t>
      </w:r>
      <w:r>
        <w:rPr>
          <w:spacing w:val="80"/>
        </w:rPr>
        <w:t xml:space="preserve"> </w:t>
      </w:r>
      <w:r>
        <w:t>Any staggering of the groove terminations to accommodate the variable width shall</w:t>
      </w:r>
      <w:r>
        <w:rPr>
          <w:spacing w:val="40"/>
        </w:rPr>
        <w:t xml:space="preserve"> </w:t>
      </w:r>
      <w:r>
        <w:t>be within the shoulders.</w:t>
      </w:r>
      <w:r>
        <w:rPr>
          <w:spacing w:val="68"/>
        </w:rPr>
        <w:t xml:space="preserve"> </w:t>
      </w:r>
      <w:r>
        <w:t>Grooves shall not be cut closer than 3 inches (75 mm) nor further than 6 inches (150 mm) from any construction joint running parallel</w:t>
      </w:r>
      <w:r>
        <w:t xml:space="preserve"> to the grooving.</w:t>
      </w:r>
      <w:r>
        <w:rPr>
          <w:spacing w:val="40"/>
        </w:rPr>
        <w:t xml:space="preserve"> </w:t>
      </w:r>
      <w:r>
        <w:t>In addition, grooves shall not be cut</w:t>
      </w:r>
      <w:r>
        <w:rPr>
          <w:spacing w:val="40"/>
        </w:rPr>
        <w:t xml:space="preserve"> </w:t>
      </w:r>
      <w:r>
        <w:t>within 6 in. ±</w:t>
      </w:r>
      <w:r>
        <w:rPr>
          <w:spacing w:val="-2"/>
        </w:rPr>
        <w:t xml:space="preserve"> </w:t>
      </w:r>
      <w:r>
        <w:t>1 in. (150 mm ±</w:t>
      </w:r>
      <w:r>
        <w:rPr>
          <w:spacing w:val="-2"/>
        </w:rPr>
        <w:t xml:space="preserve"> </w:t>
      </w:r>
      <w:r>
        <w:t xml:space="preserve">25 mm) from deck drains and expansion </w:t>
      </w:r>
      <w:r>
        <w:rPr>
          <w:spacing w:val="-2"/>
        </w:rPr>
        <w:t>joints.</w:t>
      </w:r>
    </w:p>
    <w:p w14:paraId="0D669691" w14:textId="77777777" w:rsidR="000429DC" w:rsidRDefault="000429DC">
      <w:pPr>
        <w:pStyle w:val="BodyText"/>
      </w:pPr>
    </w:p>
    <w:p w14:paraId="33AAF046" w14:textId="77777777" w:rsidR="000429DC" w:rsidRDefault="007E3D8A">
      <w:pPr>
        <w:pStyle w:val="BodyText"/>
        <w:ind w:left="119" w:right="114"/>
        <w:jc w:val="both"/>
      </w:pPr>
      <w:r>
        <w:t>The grooving machine shall contain diamond blades mounted on a multi-blade arbor on a self- propelled machine built for grooving hardened concrete surfaces.</w:t>
      </w:r>
      <w:r>
        <w:rPr>
          <w:spacing w:val="40"/>
        </w:rPr>
        <w:t xml:space="preserve"> </w:t>
      </w:r>
      <w:r>
        <w:t xml:space="preserve">The grooving machine shall have a depth control device that detects variations in the deck surface </w:t>
      </w:r>
      <w:r>
        <w:t>and adjusts the cutting head height to maintain a specified depth of groove.</w:t>
      </w:r>
      <w:r>
        <w:rPr>
          <w:spacing w:val="40"/>
        </w:rPr>
        <w:t xml:space="preserve"> </w:t>
      </w:r>
      <w:r>
        <w:t>The grooving machine shall have a guide device to control multi-pass alignment.</w:t>
      </w:r>
    </w:p>
    <w:p w14:paraId="3FD07EBA" w14:textId="77777777" w:rsidR="000429DC" w:rsidRDefault="007E3D8A">
      <w:pPr>
        <w:pStyle w:val="BodyText"/>
        <w:spacing w:before="252"/>
        <w:ind w:left="119" w:right="117"/>
        <w:jc w:val="both"/>
      </w:pPr>
      <w:r>
        <w:t>The removal of slurry shall be continuous throughout the grooving operations.</w:t>
      </w:r>
      <w:r>
        <w:rPr>
          <w:spacing w:val="40"/>
        </w:rPr>
        <w:t xml:space="preserve"> </w:t>
      </w:r>
      <w:r>
        <w:t>The grooving equipmen</w:t>
      </w:r>
      <w:r>
        <w:t>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equipped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vacuum</w:t>
      </w:r>
      <w:r>
        <w:rPr>
          <w:spacing w:val="-2"/>
        </w:rPr>
        <w:t xml:space="preserve"> </w:t>
      </w:r>
      <w:r>
        <w:t>slurry</w:t>
      </w:r>
      <w:r>
        <w:rPr>
          <w:spacing w:val="-5"/>
        </w:rPr>
        <w:t xml:space="preserve"> </w:t>
      </w:r>
      <w:r>
        <w:t>pickup</w:t>
      </w:r>
      <w:r>
        <w:rPr>
          <w:spacing w:val="-3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continuously</w:t>
      </w:r>
      <w:r>
        <w:rPr>
          <w:spacing w:val="-5"/>
        </w:rPr>
        <w:t xml:space="preserve"> </w:t>
      </w:r>
      <w:r>
        <w:t xml:space="preserve">pick up water and sawing </w:t>
      </w:r>
      <w:proofErr w:type="gramStart"/>
      <w:r>
        <w:t>dust, and</w:t>
      </w:r>
      <w:proofErr w:type="gramEnd"/>
      <w:r>
        <w:t xml:space="preserve"> pump the slurry to a collection tank.</w:t>
      </w:r>
      <w:r>
        <w:rPr>
          <w:spacing w:val="80"/>
        </w:rPr>
        <w:t xml:space="preserve"> </w:t>
      </w:r>
      <w:r>
        <w:t>The slurry shall be</w:t>
      </w:r>
      <w:r>
        <w:rPr>
          <w:spacing w:val="40"/>
        </w:rPr>
        <w:t xml:space="preserve"> </w:t>
      </w:r>
      <w:r>
        <w:t>disposed of offsite according to Article 202.03.</w:t>
      </w:r>
    </w:p>
    <w:p w14:paraId="3C9A827B" w14:textId="77777777" w:rsidR="000429DC" w:rsidRDefault="007E3D8A">
      <w:pPr>
        <w:pStyle w:val="BodyText"/>
        <w:spacing w:before="253"/>
        <w:ind w:left="119" w:right="118"/>
        <w:jc w:val="both"/>
      </w:pPr>
      <w:r>
        <w:t>Cleanup shall be continuous throu</w:t>
      </w:r>
      <w:r>
        <w:t>ghout the grooving operation.</w:t>
      </w:r>
      <w:r>
        <w:rPr>
          <w:spacing w:val="40"/>
        </w:rPr>
        <w:t xml:space="preserve"> </w:t>
      </w:r>
      <w:r>
        <w:t>All grooved areas of the deck shall be flushed with water as soon as possible to remove any slurry material not collected by the vacuum pickup.</w:t>
      </w:r>
      <w:r>
        <w:rPr>
          <w:spacing w:val="40"/>
        </w:rPr>
        <w:t xml:space="preserve"> </w:t>
      </w:r>
      <w:r>
        <w:t>Flushing shall be continued until all surfaces are clean.</w:t>
      </w:r>
    </w:p>
    <w:p w14:paraId="0E8C8B84" w14:textId="77777777" w:rsidR="000429DC" w:rsidRDefault="007E3D8A">
      <w:pPr>
        <w:pStyle w:val="BodyText"/>
        <w:spacing w:before="251"/>
        <w:ind w:left="120" w:right="115" w:hanging="1"/>
        <w:jc w:val="both"/>
      </w:pPr>
      <w:r>
        <w:rPr>
          <w:b/>
        </w:rPr>
        <w:t xml:space="preserve">Method of Measurement. </w:t>
      </w:r>
      <w:r>
        <w:t>This work shall be measured for payment according to Article 503.21(b) except no measurement will be made for any grooving of the shoulders to accommodate a variable width traffic lane.</w:t>
      </w:r>
    </w:p>
    <w:p w14:paraId="40D110D5" w14:textId="77777777" w:rsidR="000429DC" w:rsidRDefault="000429DC">
      <w:pPr>
        <w:pStyle w:val="BodyText"/>
        <w:spacing w:before="1"/>
      </w:pPr>
    </w:p>
    <w:p w14:paraId="2F7F98F7" w14:textId="77777777" w:rsidR="000429DC" w:rsidRDefault="007E3D8A">
      <w:pPr>
        <w:pStyle w:val="BodyText"/>
        <w:ind w:left="120" w:right="115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50174B2B" wp14:editId="28ABA270">
                <wp:simplePos x="0" y="0"/>
                <wp:positionH relativeFrom="page">
                  <wp:posOffset>800093</wp:posOffset>
                </wp:positionH>
                <wp:positionV relativeFrom="paragraph">
                  <wp:posOffset>163246</wp:posOffset>
                </wp:positionV>
                <wp:extent cx="9525" cy="16002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38" y="0"/>
                              </a:moveTo>
                              <a:lnTo>
                                <a:pt x="0" y="0"/>
                              </a:lnTo>
                              <a:lnTo>
                                <a:pt x="0" y="160013"/>
                              </a:lnTo>
                              <a:lnTo>
                                <a:pt x="9138" y="160013"/>
                              </a:lnTo>
                              <a:lnTo>
                                <a:pt x="91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985B49" id="Graphic 3" o:spid="_x0000_s1026" style="position:absolute;margin-left:63pt;margin-top:12.85pt;width:.75pt;height:12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" path="m9138,l,,,160013r9138,l9138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</w:rPr>
        <w:t>Basis of Payment.</w:t>
      </w:r>
      <w:r>
        <w:rPr>
          <w:b/>
          <w:spacing w:val="40"/>
        </w:rPr>
        <w:t xml:space="preserve"> </w:t>
      </w:r>
      <w:r>
        <w:t xml:space="preserve">This work will be paid for </w:t>
      </w:r>
      <w:r>
        <w:t>at the contract unit price per square yard (square meter) for BRIDGE DECK GROOVING (LONGITUDINAL).</w:t>
      </w:r>
    </w:p>
    <w:sectPr w:rsidR="000429DC">
      <w:type w:val="continuous"/>
      <w:pgSz w:w="12240" w:h="15840"/>
      <w:pgMar w:top="18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29DC"/>
    <w:rsid w:val="000429DC"/>
    <w:rsid w:val="007E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BBE88"/>
  <w15:docId w15:val="{CEB68262-607D-4954-BAA0-682BBC28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3D8A"/>
    <w:pPr>
      <w:keepNext/>
      <w:keepLines/>
      <w:spacing w:before="240"/>
      <w:ind w:left="144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119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7E3D8A"/>
    <w:rPr>
      <w:rFonts w:ascii="Arial" w:eastAsiaTheme="majorEastAsia" w:hAnsi="Arial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GBSP79.doc</dc:title>
  <dc:creator>riecherskl</dc:creator>
  <cp:lastModifiedBy>Smith, Kari L</cp:lastModifiedBy>
  <cp:revision>2</cp:revision>
  <dcterms:created xsi:type="dcterms:W3CDTF">2024-05-31T15:45:00Z</dcterms:created>
  <dcterms:modified xsi:type="dcterms:W3CDTF">2024-05-31T15:46:00Z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2024-05-31T00:00:00Z</vt:filetime>
  </property>
  <property fmtid="{D5CDD505-2E9C-101B-9397-08002B2CF9AE}" pid="5" name="Producer">
    <vt:lpwstr>GPL Ghostscript 8.15</vt:lpwstr>
  </property>
</Properties>
</file>